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131E21" w14:textId="77777777" w:rsidR="007923AB" w:rsidRPr="001B37DF" w:rsidRDefault="007923AB" w:rsidP="001B37DF">
      <w:pPr>
        <w:spacing w:after="0" w:line="240" w:lineRule="auto"/>
        <w:rPr>
          <w:rFonts w:ascii="Book Antiqua" w:hAnsi="Book Antiqua"/>
        </w:rPr>
      </w:pPr>
      <w:r w:rsidRPr="001B37DF">
        <w:rPr>
          <w:rFonts w:ascii="Book Antiqua" w:hAnsi="Book Antiqua"/>
        </w:rPr>
        <w:t>To,</w:t>
      </w:r>
    </w:p>
    <w:p w14:paraId="77DFBE9D" w14:textId="7727DA89" w:rsidR="009F3BBC" w:rsidRDefault="009F3BBC" w:rsidP="001B37DF">
      <w:pPr>
        <w:spacing w:after="0" w:line="240" w:lineRule="auto"/>
        <w:rPr>
          <w:rFonts w:ascii="Book Antiqua" w:eastAsia="Calibri" w:hAnsi="Book Antiqua" w:cs="Arial"/>
          <w:color w:val="0000FF"/>
          <w:lang w:val="en-GB"/>
        </w:rPr>
      </w:pPr>
      <w:r>
        <w:rPr>
          <w:rFonts w:ascii="Book Antiqua" w:eastAsia="Calibri" w:hAnsi="Book Antiqua" w:cs="Arial"/>
          <w:color w:val="0000FF"/>
          <w:lang w:val="en-GB"/>
        </w:rPr>
        <w:t>Sr. DGM (CS-G</w:t>
      </w:r>
      <w:r w:rsidR="00B119FB">
        <w:rPr>
          <w:rFonts w:ascii="Book Antiqua" w:eastAsia="Calibri" w:hAnsi="Book Antiqua" w:cs="Arial"/>
          <w:color w:val="0000FF"/>
          <w:lang w:val="en-GB"/>
        </w:rPr>
        <w:t>11</w:t>
      </w:r>
      <w:r>
        <w:rPr>
          <w:rFonts w:ascii="Book Antiqua" w:eastAsia="Calibri" w:hAnsi="Book Antiqua" w:cs="Arial"/>
          <w:color w:val="0000FF"/>
          <w:lang w:val="en-GB"/>
        </w:rPr>
        <w:t>)/Manager (CS-G</w:t>
      </w:r>
      <w:r w:rsidR="00B119FB">
        <w:rPr>
          <w:rFonts w:ascii="Book Antiqua" w:eastAsia="Calibri" w:hAnsi="Book Antiqua" w:cs="Arial"/>
          <w:color w:val="0000FF"/>
          <w:lang w:val="en-GB"/>
        </w:rPr>
        <w:t>11</w:t>
      </w:r>
      <w:r w:rsidRPr="00B75154">
        <w:rPr>
          <w:rFonts w:ascii="Book Antiqua" w:eastAsia="Calibri" w:hAnsi="Book Antiqua" w:cs="Arial"/>
          <w:color w:val="0000FF"/>
          <w:lang w:val="en-GB"/>
        </w:rPr>
        <w:t>)</w:t>
      </w:r>
    </w:p>
    <w:p w14:paraId="28B0ACEE" w14:textId="30613147" w:rsidR="007923AB" w:rsidRPr="005C7E0F" w:rsidRDefault="00133C11" w:rsidP="001B37DF">
      <w:pPr>
        <w:spacing w:after="0" w:line="240" w:lineRule="auto"/>
        <w:rPr>
          <w:rFonts w:ascii="Book Antiqua" w:hAnsi="Book Antiqua"/>
          <w:b/>
          <w:bCs/>
        </w:rPr>
      </w:pPr>
      <w:r w:rsidRPr="005C7E0F">
        <w:rPr>
          <w:rFonts w:ascii="Book Antiqua" w:hAnsi="Book Antiqua"/>
          <w:b/>
          <w:bCs/>
        </w:rPr>
        <w:t xml:space="preserve">M/s. </w:t>
      </w:r>
      <w:r w:rsidR="007923AB" w:rsidRPr="005C7E0F">
        <w:rPr>
          <w:rFonts w:ascii="Book Antiqua" w:hAnsi="Book Antiqua"/>
          <w:b/>
          <w:bCs/>
        </w:rPr>
        <w:t>Power Grid Corporation of India Limited</w:t>
      </w:r>
    </w:p>
    <w:p w14:paraId="1CE6F1EB" w14:textId="77777777" w:rsidR="007923AB" w:rsidRPr="00F56ACD" w:rsidRDefault="007923AB" w:rsidP="001B37DF">
      <w:pPr>
        <w:spacing w:after="0" w:line="240" w:lineRule="auto"/>
        <w:rPr>
          <w:rFonts w:ascii="Book Antiqua" w:hAnsi="Book Antiqua"/>
        </w:rPr>
      </w:pPr>
      <w:r w:rsidRPr="00F56ACD">
        <w:rPr>
          <w:rFonts w:ascii="Book Antiqua" w:hAnsi="Book Antiqua"/>
        </w:rPr>
        <w:t>‘Saudamini’, 3rd Floor, Plot No.-2, Sector-29</w:t>
      </w:r>
    </w:p>
    <w:p w14:paraId="62DB7479" w14:textId="5BF8B34C" w:rsidR="007923AB" w:rsidRPr="00F56ACD" w:rsidRDefault="00F62EF5" w:rsidP="001B37DF">
      <w:pPr>
        <w:spacing w:after="0" w:line="240" w:lineRule="auto"/>
        <w:rPr>
          <w:rFonts w:ascii="Book Antiqua" w:hAnsi="Book Antiqua"/>
        </w:rPr>
      </w:pPr>
      <w:r>
        <w:rPr>
          <w:rFonts w:ascii="Book Antiqua" w:hAnsi="Book Antiqua"/>
        </w:rPr>
        <w:t>Gurugram</w:t>
      </w:r>
      <w:r w:rsidR="007923AB" w:rsidRPr="00F56ACD">
        <w:rPr>
          <w:rFonts w:ascii="Book Antiqua" w:hAnsi="Book Antiqua"/>
        </w:rPr>
        <w:t xml:space="preserve"> (Haryana) - 122001.</w:t>
      </w:r>
    </w:p>
    <w:p w14:paraId="18103754" w14:textId="77777777" w:rsidR="007923AB" w:rsidRPr="00F56ACD" w:rsidRDefault="007923AB" w:rsidP="001B37DF">
      <w:pPr>
        <w:spacing w:after="0" w:line="240" w:lineRule="auto"/>
        <w:rPr>
          <w:rFonts w:ascii="Book Antiqua" w:hAnsi="Book Antiqua"/>
        </w:rPr>
      </w:pPr>
    </w:p>
    <w:p w14:paraId="1CB366C2" w14:textId="166B2392" w:rsidR="009F3BBC" w:rsidRDefault="007923AB" w:rsidP="0038516A">
      <w:pPr>
        <w:spacing w:after="0" w:line="240" w:lineRule="auto"/>
        <w:ind w:left="720" w:hanging="720"/>
        <w:jc w:val="both"/>
        <w:rPr>
          <w:rFonts w:ascii="Book Antiqua" w:hAnsi="Book Antiqua" w:cs="Arial"/>
          <w:b/>
          <w:color w:val="FF0000"/>
          <w:lang w:val="en-GB"/>
        </w:rPr>
      </w:pPr>
      <w:r w:rsidRPr="00F56ACD">
        <w:rPr>
          <w:rFonts w:ascii="Book Antiqua" w:hAnsi="Book Antiqua"/>
          <w:b/>
          <w:bCs/>
        </w:rPr>
        <w:t>Sub:</w:t>
      </w:r>
      <w:r w:rsidR="00781973">
        <w:rPr>
          <w:rFonts w:ascii="Book Antiqua" w:hAnsi="Book Antiqua"/>
        </w:rPr>
        <w:tab/>
      </w:r>
      <w:r w:rsidR="0038516A" w:rsidRPr="0038516A">
        <w:rPr>
          <w:rFonts w:ascii="Book Antiqua" w:hAnsi="Book Antiqua" w:cs="Arial"/>
          <w:b/>
          <w:bCs/>
          <w:lang w:bidi="hi-IN"/>
        </w:rPr>
        <w:t>Pre Bid Tie up for 400kV GIS Substation Package SS-55T for Extension of 400/220kV Navinal (Mundra) GIS S/s associated with “Network Expansion Scheme in Navinal (Mundra) area of Gujarat for drawal of power in the area” through Tariff Based Competitive Bidding (TBCB) route prior to RfP bid submission by POWERGRID to BPC</w:t>
      </w:r>
      <w:r w:rsidR="00975EEC" w:rsidRPr="00975EEC">
        <w:rPr>
          <w:rFonts w:ascii="Book Antiqua" w:hAnsi="Book Antiqua" w:cs="Arial"/>
          <w:b/>
          <w:bCs/>
          <w:lang w:bidi="hi-IN"/>
        </w:rPr>
        <w:t xml:space="preserve">. </w:t>
      </w:r>
      <w:r w:rsidR="009F3BBC" w:rsidRPr="009F3BBC">
        <w:rPr>
          <w:rFonts w:ascii="Book Antiqua" w:hAnsi="Book Antiqua"/>
          <w:b/>
          <w:bCs/>
          <w:u w:val="single"/>
          <w:lang w:val="en-GB"/>
        </w:rPr>
        <w:t>SPECIFICATION No.  :</w:t>
      </w:r>
      <w:r w:rsidR="006C3CA4" w:rsidRPr="006C3CA4">
        <w:t xml:space="preserve"> </w:t>
      </w:r>
      <w:r w:rsidR="0038516A" w:rsidRPr="0038516A">
        <w:rPr>
          <w:rFonts w:ascii="Book Antiqua" w:hAnsi="Book Antiqua" w:cs="Arial"/>
          <w:b/>
          <w:color w:val="FF0000"/>
          <w:lang w:val="en-GB"/>
        </w:rPr>
        <w:t>CC/T/W-GIS/DOM/A10/24/08776</w:t>
      </w:r>
    </w:p>
    <w:p w14:paraId="6327560F" w14:textId="77777777" w:rsidR="001B37DF" w:rsidRDefault="001B37DF" w:rsidP="001B37DF">
      <w:pPr>
        <w:spacing w:after="0" w:line="240" w:lineRule="auto"/>
        <w:ind w:left="720"/>
        <w:jc w:val="both"/>
        <w:rPr>
          <w:rFonts w:ascii="Book Antiqua" w:hAnsi="Book Antiqua"/>
          <w:b/>
          <w:bCs/>
          <w:u w:val="single"/>
          <w:lang w:val="en-GB"/>
        </w:rPr>
      </w:pPr>
    </w:p>
    <w:p w14:paraId="41273E2C" w14:textId="40D03E0F" w:rsidR="007923AB" w:rsidRDefault="007923AB" w:rsidP="001B37DF">
      <w:pPr>
        <w:spacing w:after="0" w:line="240" w:lineRule="auto"/>
        <w:ind w:left="720"/>
        <w:jc w:val="both"/>
        <w:rPr>
          <w:rFonts w:ascii="Book Antiqua" w:hAnsi="Book Antiqua"/>
          <w:b/>
          <w:bCs/>
        </w:rPr>
      </w:pPr>
      <w:r w:rsidRPr="00781973">
        <w:rPr>
          <w:rFonts w:ascii="Book Antiqua" w:hAnsi="Book Antiqua"/>
          <w:b/>
          <w:bCs/>
          <w:i/>
          <w:iCs/>
          <w:u w:val="single"/>
        </w:rPr>
        <w:t>Issuance of Bidding Documents reg.</w:t>
      </w:r>
      <w:r w:rsidRPr="00781973">
        <w:rPr>
          <w:rFonts w:ascii="Book Antiqua" w:hAnsi="Book Antiqua"/>
          <w:b/>
          <w:bCs/>
        </w:rPr>
        <w:tab/>
      </w:r>
    </w:p>
    <w:p w14:paraId="565706FC" w14:textId="77777777" w:rsidR="00294E47" w:rsidRPr="00F56ACD" w:rsidRDefault="00294E47" w:rsidP="001B37DF">
      <w:pPr>
        <w:spacing w:after="0" w:line="240" w:lineRule="auto"/>
        <w:ind w:left="720"/>
        <w:jc w:val="both"/>
        <w:rPr>
          <w:rFonts w:ascii="Book Antiqua" w:hAnsi="Book Antiqua"/>
        </w:rPr>
      </w:pPr>
    </w:p>
    <w:p w14:paraId="38139A41" w14:textId="67159D03" w:rsidR="007923AB" w:rsidRPr="00F56ACD" w:rsidRDefault="007923AB" w:rsidP="001B37DF">
      <w:pPr>
        <w:spacing w:after="0" w:line="240" w:lineRule="auto"/>
        <w:rPr>
          <w:rFonts w:ascii="Book Antiqua" w:hAnsi="Book Antiqua"/>
        </w:rPr>
      </w:pPr>
      <w:r w:rsidRPr="00F56ACD">
        <w:rPr>
          <w:rFonts w:ascii="Book Antiqua" w:hAnsi="Book Antiqua"/>
          <w:b/>
          <w:bCs/>
        </w:rPr>
        <w:t>Date</w:t>
      </w:r>
      <w:r w:rsidR="002C175A" w:rsidRPr="00F56ACD">
        <w:rPr>
          <w:rFonts w:ascii="Book Antiqua" w:hAnsi="Book Antiqua"/>
          <w:b/>
          <w:bCs/>
        </w:rPr>
        <w:t>d</w:t>
      </w:r>
      <w:r w:rsidRPr="00F56ACD">
        <w:rPr>
          <w:rFonts w:ascii="Book Antiqua" w:hAnsi="Book Antiqua"/>
          <w:b/>
          <w:bCs/>
        </w:rPr>
        <w:t>:</w:t>
      </w:r>
      <w:r w:rsidRPr="00F56ACD">
        <w:rPr>
          <w:rFonts w:ascii="Book Antiqua" w:hAnsi="Book Antiqua"/>
        </w:rPr>
        <w:t xml:space="preserve"> XX</w:t>
      </w:r>
      <w:r w:rsidR="00B119FB">
        <w:rPr>
          <w:rFonts w:ascii="Book Antiqua" w:hAnsi="Book Antiqua"/>
        </w:rPr>
        <w:t>/</w:t>
      </w:r>
      <w:r w:rsidRPr="00F56ACD">
        <w:rPr>
          <w:rFonts w:ascii="Book Antiqua" w:hAnsi="Book Antiqua"/>
        </w:rPr>
        <w:t>XX</w:t>
      </w:r>
      <w:r w:rsidR="00B119FB">
        <w:rPr>
          <w:rFonts w:ascii="Book Antiqua" w:hAnsi="Book Antiqua"/>
        </w:rPr>
        <w:t>/</w:t>
      </w:r>
      <w:r w:rsidR="00BB13B4">
        <w:rPr>
          <w:rFonts w:ascii="Book Antiqua" w:hAnsi="Book Antiqua"/>
        </w:rPr>
        <w:t>2024</w:t>
      </w:r>
      <w:r w:rsidRPr="00F56ACD">
        <w:rPr>
          <w:rFonts w:ascii="Book Antiqua" w:hAnsi="Book Antiqua"/>
        </w:rPr>
        <w:tab/>
      </w:r>
    </w:p>
    <w:p w14:paraId="6311821C" w14:textId="77777777" w:rsidR="007923AB" w:rsidRPr="00F56ACD" w:rsidRDefault="007923AB" w:rsidP="001B37DF">
      <w:pPr>
        <w:spacing w:after="0" w:line="240" w:lineRule="auto"/>
        <w:rPr>
          <w:rFonts w:ascii="Book Antiqua" w:hAnsi="Book Antiqua"/>
        </w:rPr>
      </w:pPr>
    </w:p>
    <w:p w14:paraId="31B9457D" w14:textId="39F658D2" w:rsidR="006E1969" w:rsidRDefault="00CB0E24" w:rsidP="001B37DF">
      <w:pPr>
        <w:spacing w:after="0" w:line="240" w:lineRule="auto"/>
        <w:rPr>
          <w:rFonts w:ascii="Book Antiqua" w:hAnsi="Book Antiqua"/>
        </w:rPr>
      </w:pPr>
      <w:r w:rsidRPr="00F56ACD">
        <w:rPr>
          <w:rFonts w:ascii="Book Antiqua" w:hAnsi="Book Antiqua"/>
        </w:rPr>
        <w:t>Dear Sir</w:t>
      </w:r>
      <w:r w:rsidR="001B37DF">
        <w:rPr>
          <w:rFonts w:ascii="Book Antiqua" w:hAnsi="Book Antiqua"/>
        </w:rPr>
        <w:t>/Maam</w:t>
      </w:r>
      <w:r w:rsidRPr="00F56ACD">
        <w:rPr>
          <w:rFonts w:ascii="Book Antiqua" w:hAnsi="Book Antiqua"/>
        </w:rPr>
        <w:t>,</w:t>
      </w:r>
    </w:p>
    <w:p w14:paraId="7C7B170C" w14:textId="77777777" w:rsidR="001B37DF" w:rsidRPr="00F56ACD" w:rsidRDefault="001B37DF" w:rsidP="001B37DF">
      <w:pPr>
        <w:spacing w:after="0" w:line="240" w:lineRule="auto"/>
        <w:rPr>
          <w:rFonts w:ascii="Book Antiqua" w:hAnsi="Book Antiqua"/>
        </w:rPr>
      </w:pPr>
    </w:p>
    <w:p w14:paraId="5C06F048" w14:textId="77777777" w:rsidR="00712692" w:rsidRDefault="008D5D53" w:rsidP="001B37DF">
      <w:pPr>
        <w:spacing w:after="0" w:line="240" w:lineRule="auto"/>
        <w:jc w:val="both"/>
        <w:rPr>
          <w:rFonts w:ascii="Book Antiqua" w:hAnsi="Book Antiqua"/>
        </w:rPr>
      </w:pPr>
      <w:r w:rsidRPr="00F56ACD">
        <w:rPr>
          <w:rFonts w:ascii="Book Antiqua" w:hAnsi="Book Antiqua"/>
        </w:rPr>
        <w:t xml:space="preserve">We, </w:t>
      </w:r>
      <w:r w:rsidR="007923AB" w:rsidRPr="00F56ACD">
        <w:rPr>
          <w:rFonts w:ascii="Book Antiqua" w:hAnsi="Book Antiqua"/>
        </w:rPr>
        <w:t xml:space="preserve">have </w:t>
      </w:r>
      <w:r w:rsidR="00A554FB" w:rsidRPr="00F56ACD">
        <w:rPr>
          <w:rFonts w:ascii="Book Antiqua" w:hAnsi="Book Antiqua"/>
        </w:rPr>
        <w:t>rea</w:t>
      </w:r>
      <w:r w:rsidR="007923AB" w:rsidRPr="00F56ACD">
        <w:rPr>
          <w:rFonts w:ascii="Book Antiqua" w:hAnsi="Book Antiqua"/>
        </w:rPr>
        <w:t xml:space="preserve">d </w:t>
      </w:r>
      <w:r w:rsidR="00C807EF" w:rsidRPr="00F56ACD">
        <w:rPr>
          <w:rFonts w:ascii="Book Antiqua" w:hAnsi="Book Antiqua"/>
        </w:rPr>
        <w:t xml:space="preserve">your Invitation for Bids (IFB) along with the associated documents for the subject package. Based on the same, we hereby request you </w:t>
      </w:r>
      <w:r w:rsidRPr="00F56ACD">
        <w:rPr>
          <w:rFonts w:ascii="Book Antiqua" w:hAnsi="Book Antiqua"/>
        </w:rPr>
        <w:t xml:space="preserve">to </w:t>
      </w:r>
      <w:r w:rsidR="00C807EF" w:rsidRPr="00F56ACD">
        <w:rPr>
          <w:rFonts w:ascii="Book Antiqua" w:hAnsi="Book Antiqua"/>
        </w:rPr>
        <w:t xml:space="preserve">grant us the </w:t>
      </w:r>
      <w:r w:rsidRPr="00F56ACD">
        <w:rPr>
          <w:rFonts w:ascii="Book Antiqua" w:hAnsi="Book Antiqua"/>
        </w:rPr>
        <w:t>access t</w:t>
      </w:r>
      <w:r w:rsidR="00C807EF" w:rsidRPr="00F56ACD">
        <w:rPr>
          <w:rFonts w:ascii="Book Antiqua" w:hAnsi="Book Antiqua"/>
        </w:rPr>
        <w:t>o</w:t>
      </w:r>
      <w:r w:rsidRPr="00F56ACD">
        <w:rPr>
          <w:rFonts w:ascii="Book Antiqua" w:hAnsi="Book Antiqua"/>
        </w:rPr>
        <w:t xml:space="preserve"> </w:t>
      </w:r>
      <w:r w:rsidR="007923AB" w:rsidRPr="00F56ACD">
        <w:rPr>
          <w:rFonts w:ascii="Book Antiqua" w:hAnsi="Book Antiqua"/>
        </w:rPr>
        <w:t xml:space="preserve">complete </w:t>
      </w:r>
      <w:r w:rsidRPr="00F56ACD">
        <w:rPr>
          <w:rFonts w:ascii="Book Antiqua" w:hAnsi="Book Antiqua"/>
        </w:rPr>
        <w:t>Bidding Documents</w:t>
      </w:r>
      <w:r w:rsidR="00712692">
        <w:rPr>
          <w:rFonts w:ascii="Book Antiqua" w:hAnsi="Book Antiqua"/>
        </w:rPr>
        <w:t>.</w:t>
      </w:r>
    </w:p>
    <w:p w14:paraId="66BA47D9" w14:textId="207C4F9D" w:rsidR="00683E56" w:rsidRPr="00F56ACD" w:rsidRDefault="007923AB" w:rsidP="001B37DF">
      <w:pPr>
        <w:spacing w:after="0" w:line="240" w:lineRule="auto"/>
        <w:jc w:val="both"/>
        <w:rPr>
          <w:rFonts w:ascii="Book Antiqua" w:hAnsi="Book Antiqua"/>
        </w:rPr>
      </w:pPr>
      <w:r w:rsidRPr="00F56ACD">
        <w:rPr>
          <w:rFonts w:ascii="Book Antiqua" w:hAnsi="Book Antiqua"/>
        </w:rPr>
        <w:t xml:space="preserve"> </w:t>
      </w:r>
    </w:p>
    <w:p w14:paraId="4EE0C03D" w14:textId="32C68EEE" w:rsidR="008D5D53" w:rsidRDefault="00A554FB" w:rsidP="001B37DF">
      <w:pPr>
        <w:spacing w:after="0" w:line="240" w:lineRule="auto"/>
        <w:jc w:val="both"/>
        <w:rPr>
          <w:rFonts w:ascii="Book Antiqua" w:hAnsi="Book Antiqua"/>
        </w:rPr>
      </w:pPr>
      <w:r w:rsidRPr="00F56ACD">
        <w:rPr>
          <w:rFonts w:ascii="Book Antiqua" w:hAnsi="Book Antiqua"/>
        </w:rPr>
        <w:t>Further, in accordance with the provisions of IFB for the subject package</w:t>
      </w:r>
      <w:r w:rsidR="008D5D53" w:rsidRPr="00F56ACD">
        <w:rPr>
          <w:rFonts w:ascii="Book Antiqua" w:hAnsi="Book Antiqua"/>
        </w:rPr>
        <w:t>, we hereby declare that:</w:t>
      </w:r>
    </w:p>
    <w:p w14:paraId="68890DAF" w14:textId="77777777" w:rsidR="00712692" w:rsidRPr="00F56ACD" w:rsidRDefault="00712692" w:rsidP="001B37DF">
      <w:pPr>
        <w:spacing w:after="0" w:line="240" w:lineRule="auto"/>
        <w:jc w:val="both"/>
        <w:rPr>
          <w:rFonts w:ascii="Book Antiqua" w:hAnsi="Book Antiqua"/>
        </w:rPr>
      </w:pPr>
    </w:p>
    <w:p w14:paraId="1F3BC8A4" w14:textId="77777777" w:rsidR="008D5D53" w:rsidRPr="00F56ACD" w:rsidRDefault="00C807EF" w:rsidP="001B37DF">
      <w:pPr>
        <w:pStyle w:val="ListParagraph"/>
        <w:numPr>
          <w:ilvl w:val="0"/>
          <w:numId w:val="1"/>
        </w:numPr>
        <w:spacing w:after="0" w:line="240" w:lineRule="auto"/>
        <w:contextualSpacing w:val="0"/>
        <w:jc w:val="both"/>
        <w:rPr>
          <w:rFonts w:ascii="Book Antiqua" w:hAnsi="Book Antiqua"/>
        </w:rPr>
      </w:pPr>
      <w:r w:rsidRPr="00F56ACD">
        <w:rPr>
          <w:rFonts w:ascii="Book Antiqua" w:hAnsi="Book Antiqua"/>
        </w:rPr>
        <w:t>We are</w:t>
      </w:r>
      <w:r w:rsidR="008D5D53" w:rsidRPr="00F56ACD">
        <w:rPr>
          <w:rFonts w:ascii="Book Antiqua" w:hAnsi="Book Antiqua"/>
        </w:rPr>
        <w:t xml:space="preserve"> engaged in </w:t>
      </w:r>
      <w:r w:rsidRPr="00F56ACD">
        <w:rPr>
          <w:rFonts w:ascii="Book Antiqua" w:hAnsi="Book Antiqua"/>
        </w:rPr>
        <w:t>similar</w:t>
      </w:r>
      <w:r w:rsidR="008D5D53" w:rsidRPr="00F56ACD">
        <w:rPr>
          <w:rFonts w:ascii="Book Antiqua" w:hAnsi="Book Antiqua"/>
        </w:rPr>
        <w:t xml:space="preserve"> business segment </w:t>
      </w:r>
      <w:r w:rsidRPr="00F56ACD">
        <w:rPr>
          <w:rFonts w:ascii="Book Antiqua" w:hAnsi="Book Antiqua"/>
        </w:rPr>
        <w:t>as the</w:t>
      </w:r>
      <w:r w:rsidR="008D5D53" w:rsidRPr="00F56ACD">
        <w:rPr>
          <w:rFonts w:ascii="Book Antiqua" w:hAnsi="Book Antiqua"/>
        </w:rPr>
        <w:t xml:space="preserve"> scope of procuremen</w:t>
      </w:r>
      <w:r w:rsidRPr="00F56ACD">
        <w:rPr>
          <w:rFonts w:ascii="Book Antiqua" w:hAnsi="Book Antiqua"/>
        </w:rPr>
        <w:t>t demands</w:t>
      </w:r>
    </w:p>
    <w:p w14:paraId="538D054F" w14:textId="2265CEBF" w:rsidR="008D5D53" w:rsidRPr="00F56ACD" w:rsidRDefault="00C807EF" w:rsidP="001B37DF">
      <w:pPr>
        <w:pStyle w:val="ListParagraph"/>
        <w:numPr>
          <w:ilvl w:val="0"/>
          <w:numId w:val="1"/>
        </w:numPr>
        <w:spacing w:after="0" w:line="240" w:lineRule="auto"/>
        <w:contextualSpacing w:val="0"/>
        <w:jc w:val="both"/>
        <w:rPr>
          <w:rFonts w:ascii="Book Antiqua" w:hAnsi="Book Antiqua"/>
        </w:rPr>
      </w:pPr>
      <w:r w:rsidRPr="00F56ACD">
        <w:rPr>
          <w:rFonts w:ascii="Book Antiqua" w:hAnsi="Book Antiqua"/>
        </w:rPr>
        <w:t>We are not a</w:t>
      </w:r>
      <w:r w:rsidR="008D5D53" w:rsidRPr="00F56ACD">
        <w:rPr>
          <w:rFonts w:ascii="Book Antiqua" w:hAnsi="Book Antiqua"/>
        </w:rPr>
        <w:t xml:space="preserve"> blacklisted/banned</w:t>
      </w:r>
      <w:r w:rsidRPr="00F56ACD">
        <w:rPr>
          <w:rFonts w:ascii="Book Antiqua" w:hAnsi="Book Antiqua"/>
        </w:rPr>
        <w:t xml:space="preserve"> firm</w:t>
      </w:r>
      <w:r w:rsidR="002C175A" w:rsidRPr="00F56ACD">
        <w:rPr>
          <w:rFonts w:ascii="Book Antiqua" w:hAnsi="Book Antiqua"/>
        </w:rPr>
        <w:t xml:space="preserve"> in POWERGRID</w:t>
      </w:r>
    </w:p>
    <w:p w14:paraId="64117759" w14:textId="12FDF6FD" w:rsidR="008D5D53" w:rsidRDefault="00C807EF" w:rsidP="001B37DF">
      <w:pPr>
        <w:pStyle w:val="ListParagraph"/>
        <w:numPr>
          <w:ilvl w:val="0"/>
          <w:numId w:val="1"/>
        </w:numPr>
        <w:spacing w:after="0" w:line="240" w:lineRule="auto"/>
        <w:contextualSpacing w:val="0"/>
        <w:jc w:val="both"/>
        <w:rPr>
          <w:rFonts w:ascii="Book Antiqua" w:hAnsi="Book Antiqua"/>
        </w:rPr>
      </w:pPr>
      <w:r w:rsidRPr="00F56ACD">
        <w:rPr>
          <w:rFonts w:ascii="Book Antiqua" w:hAnsi="Book Antiqua"/>
        </w:rPr>
        <w:t>We do not have a</w:t>
      </w:r>
      <w:r w:rsidR="008D5D53" w:rsidRPr="00F56ACD">
        <w:rPr>
          <w:rFonts w:ascii="Book Antiqua" w:hAnsi="Book Antiqua"/>
        </w:rPr>
        <w:t xml:space="preserve"> competing interest</w:t>
      </w:r>
      <w:r w:rsidR="002C175A" w:rsidRPr="00F56ACD">
        <w:rPr>
          <w:rFonts w:ascii="Book Antiqua" w:hAnsi="Book Antiqua"/>
        </w:rPr>
        <w:t xml:space="preserve"> with POWERGRID</w:t>
      </w:r>
      <w:r w:rsidR="008D5D53" w:rsidRPr="00F56ACD">
        <w:rPr>
          <w:rFonts w:ascii="Book Antiqua" w:hAnsi="Book Antiqua"/>
        </w:rPr>
        <w:t xml:space="preserve"> in the concerned Project of Bid Process Coordinator (BPC)</w:t>
      </w:r>
    </w:p>
    <w:p w14:paraId="3AAB0C4D" w14:textId="77777777" w:rsidR="00712692" w:rsidRPr="00F56ACD" w:rsidRDefault="00712692" w:rsidP="00712692">
      <w:pPr>
        <w:pStyle w:val="ListParagraph"/>
        <w:spacing w:after="0" w:line="240" w:lineRule="auto"/>
        <w:ind w:left="1080"/>
        <w:contextualSpacing w:val="0"/>
        <w:jc w:val="both"/>
        <w:rPr>
          <w:rFonts w:ascii="Book Antiqua" w:hAnsi="Book Antiqua"/>
        </w:rPr>
      </w:pPr>
    </w:p>
    <w:p w14:paraId="33F8F2FF" w14:textId="569DBEAC" w:rsidR="007178E8" w:rsidRDefault="007178E8" w:rsidP="001B37DF">
      <w:pPr>
        <w:spacing w:after="0" w:line="240" w:lineRule="auto"/>
        <w:jc w:val="both"/>
        <w:rPr>
          <w:rFonts w:ascii="Book Antiqua" w:hAnsi="Book Antiqua"/>
        </w:rPr>
      </w:pPr>
      <w:r w:rsidRPr="00F56ACD">
        <w:rPr>
          <w:rFonts w:ascii="Book Antiqua" w:hAnsi="Book Antiqua"/>
        </w:rPr>
        <w:t>We have also enclosed a signed copy of Non-Disclosure Agreement (NDA) and Power of Attorney (POA) of the person who has signed the aforesaid NDA as per the provisions of IFB for the subject package.</w:t>
      </w:r>
    </w:p>
    <w:p w14:paraId="5C896FC1" w14:textId="77777777" w:rsidR="00712692" w:rsidRPr="00F56ACD" w:rsidRDefault="00712692" w:rsidP="001B37DF">
      <w:pPr>
        <w:spacing w:after="0" w:line="240" w:lineRule="auto"/>
        <w:jc w:val="both"/>
        <w:rPr>
          <w:rFonts w:ascii="Book Antiqua" w:hAnsi="Book Antiqua"/>
        </w:rPr>
      </w:pPr>
    </w:p>
    <w:p w14:paraId="16C3E319" w14:textId="5B9E0E29" w:rsidR="007923AB" w:rsidRDefault="008D5D53" w:rsidP="001B37DF">
      <w:pPr>
        <w:spacing w:after="0" w:line="240" w:lineRule="auto"/>
        <w:jc w:val="both"/>
        <w:rPr>
          <w:rFonts w:ascii="Book Antiqua" w:hAnsi="Book Antiqua"/>
        </w:rPr>
      </w:pPr>
      <w:r w:rsidRPr="00F56ACD">
        <w:rPr>
          <w:rFonts w:ascii="Book Antiqua" w:hAnsi="Book Antiqua"/>
        </w:rPr>
        <w:t xml:space="preserve">We further understand that, POWERGRID reserves the </w:t>
      </w:r>
      <w:r w:rsidR="002C175A" w:rsidRPr="00F56ACD">
        <w:rPr>
          <w:rFonts w:ascii="Book Antiqua" w:hAnsi="Book Antiqua"/>
        </w:rPr>
        <w:t xml:space="preserve">sole </w:t>
      </w:r>
      <w:r w:rsidRPr="00F56ACD">
        <w:rPr>
          <w:rFonts w:ascii="Book Antiqua" w:hAnsi="Book Antiqua"/>
        </w:rPr>
        <w:t xml:space="preserve">right to consider </w:t>
      </w:r>
      <w:r w:rsidR="007923AB" w:rsidRPr="00F56ACD">
        <w:rPr>
          <w:rFonts w:ascii="Book Antiqua" w:hAnsi="Book Antiqua"/>
        </w:rPr>
        <w:t>our request</w:t>
      </w:r>
      <w:r w:rsidR="00C807EF" w:rsidRPr="00F56ACD">
        <w:rPr>
          <w:rFonts w:ascii="Book Antiqua" w:hAnsi="Book Antiqua"/>
        </w:rPr>
        <w:t xml:space="preserve"> for g</w:t>
      </w:r>
      <w:r w:rsidR="00AF0A07" w:rsidRPr="00F56ACD">
        <w:rPr>
          <w:rFonts w:ascii="Book Antiqua" w:hAnsi="Book Antiqua"/>
        </w:rPr>
        <w:t>r</w:t>
      </w:r>
      <w:r w:rsidR="00C807EF" w:rsidRPr="00F56ACD">
        <w:rPr>
          <w:rFonts w:ascii="Book Antiqua" w:hAnsi="Book Antiqua"/>
        </w:rPr>
        <w:t>anting us the access to the Bidding Documents for the subject package or otherwise and its decision in th</w:t>
      </w:r>
      <w:r w:rsidR="002C175A" w:rsidRPr="00F56ACD">
        <w:rPr>
          <w:rFonts w:ascii="Book Antiqua" w:hAnsi="Book Antiqua"/>
        </w:rPr>
        <w:t>is</w:t>
      </w:r>
      <w:r w:rsidR="00C807EF" w:rsidRPr="00F56ACD">
        <w:rPr>
          <w:rFonts w:ascii="Book Antiqua" w:hAnsi="Book Antiqua"/>
        </w:rPr>
        <w:t xml:space="preserve"> regard shall be final and binding.</w:t>
      </w:r>
    </w:p>
    <w:p w14:paraId="1BC4E255" w14:textId="77777777" w:rsidR="00712692" w:rsidRPr="00F56ACD" w:rsidRDefault="00712692" w:rsidP="001B37DF">
      <w:pPr>
        <w:spacing w:after="0" w:line="240" w:lineRule="auto"/>
        <w:jc w:val="both"/>
        <w:rPr>
          <w:rFonts w:ascii="Book Antiqua" w:hAnsi="Book Antiqua"/>
        </w:rPr>
      </w:pPr>
    </w:p>
    <w:p w14:paraId="445EC673" w14:textId="373B7392" w:rsidR="004D2216" w:rsidRPr="00F56ACD" w:rsidRDefault="007923AB" w:rsidP="001B37DF">
      <w:pPr>
        <w:spacing w:after="0" w:line="240" w:lineRule="auto"/>
        <w:rPr>
          <w:rFonts w:ascii="Book Antiqua" w:hAnsi="Book Antiqua"/>
        </w:rPr>
      </w:pPr>
      <w:r w:rsidRPr="00F56ACD">
        <w:rPr>
          <w:rFonts w:ascii="Book Antiqua" w:hAnsi="Book Antiqua"/>
        </w:rPr>
        <w:t>Thanking you</w:t>
      </w:r>
      <w:r w:rsidR="00C807EF" w:rsidRPr="00F56ACD">
        <w:rPr>
          <w:rFonts w:ascii="Book Antiqua" w:hAnsi="Book Antiqua"/>
        </w:rPr>
        <w:t>,</w:t>
      </w:r>
    </w:p>
    <w:p w14:paraId="7ECD66D3" w14:textId="77777777" w:rsidR="00954798" w:rsidRPr="00F56ACD" w:rsidRDefault="00954798" w:rsidP="001B37DF">
      <w:pPr>
        <w:spacing w:after="0" w:line="240" w:lineRule="auto"/>
        <w:rPr>
          <w:rFonts w:ascii="Book Antiqua" w:hAnsi="Book Antiqua"/>
        </w:rPr>
      </w:pPr>
    </w:p>
    <w:p w14:paraId="1F3FFAF9" w14:textId="4EE218A1" w:rsidR="004D2216" w:rsidRPr="00F56ACD" w:rsidRDefault="009C6BB0" w:rsidP="001B37DF">
      <w:pPr>
        <w:spacing w:after="0" w:line="240" w:lineRule="auto"/>
        <w:rPr>
          <w:rFonts w:ascii="Book Antiqua" w:hAnsi="Book Antiqua"/>
        </w:rPr>
      </w:pPr>
      <w:r w:rsidRPr="00F56ACD">
        <w:rPr>
          <w:rFonts w:ascii="Book Antiqua" w:hAnsi="Book Antiqua"/>
        </w:rPr>
        <w:t>____________________</w:t>
      </w:r>
    </w:p>
    <w:p w14:paraId="069CF107" w14:textId="77777777" w:rsidR="007178E8" w:rsidRPr="00F56ACD" w:rsidRDefault="004D2216" w:rsidP="001B37DF">
      <w:pPr>
        <w:spacing w:after="0" w:line="240" w:lineRule="auto"/>
        <w:rPr>
          <w:rFonts w:ascii="Book Antiqua" w:hAnsi="Book Antiqua"/>
          <w:b/>
          <w:bCs/>
        </w:rPr>
      </w:pPr>
      <w:r w:rsidRPr="00F56ACD">
        <w:rPr>
          <w:rFonts w:ascii="Book Antiqua" w:hAnsi="Book Antiqua"/>
          <w:b/>
          <w:bCs/>
        </w:rPr>
        <w:t xml:space="preserve">Enclosures: </w:t>
      </w:r>
    </w:p>
    <w:p w14:paraId="13E6D13F" w14:textId="1C7735F1" w:rsidR="004D2216" w:rsidRPr="00F56ACD" w:rsidRDefault="004D2216" w:rsidP="001B37DF">
      <w:pPr>
        <w:spacing w:after="0" w:line="240" w:lineRule="auto"/>
        <w:rPr>
          <w:rFonts w:ascii="Book Antiqua" w:hAnsi="Book Antiqua"/>
        </w:rPr>
      </w:pPr>
      <w:r w:rsidRPr="00F56ACD">
        <w:rPr>
          <w:rFonts w:ascii="Book Antiqua" w:hAnsi="Book Antiqua"/>
        </w:rPr>
        <w:tab/>
      </w:r>
      <w:r w:rsidRPr="00F56ACD">
        <w:rPr>
          <w:rFonts w:ascii="Book Antiqua" w:hAnsi="Book Antiqua"/>
        </w:rPr>
        <w:tab/>
        <w:t>1. Signed copy of Non-Disclosure Agreement (NDA)</w:t>
      </w:r>
    </w:p>
    <w:p w14:paraId="0D93CC04" w14:textId="1E446EEE" w:rsidR="004D2216" w:rsidRPr="00F56ACD" w:rsidRDefault="004D2216" w:rsidP="001B37DF">
      <w:pPr>
        <w:spacing w:after="0" w:line="240" w:lineRule="auto"/>
        <w:rPr>
          <w:rFonts w:ascii="Book Antiqua" w:hAnsi="Book Antiqua"/>
        </w:rPr>
      </w:pPr>
      <w:r w:rsidRPr="00F56ACD">
        <w:rPr>
          <w:rFonts w:ascii="Book Antiqua" w:hAnsi="Book Antiqua"/>
        </w:rPr>
        <w:tab/>
      </w:r>
      <w:r w:rsidRPr="00F56ACD">
        <w:rPr>
          <w:rFonts w:ascii="Book Antiqua" w:hAnsi="Book Antiqua"/>
        </w:rPr>
        <w:tab/>
        <w:t>2.</w:t>
      </w:r>
      <w:r w:rsidR="007178E8" w:rsidRPr="00F56ACD">
        <w:rPr>
          <w:rFonts w:ascii="Book Antiqua" w:hAnsi="Book Antiqua"/>
        </w:rPr>
        <w:t xml:space="preserve"> </w:t>
      </w:r>
      <w:r w:rsidRPr="00F56ACD">
        <w:rPr>
          <w:rFonts w:ascii="Book Antiqua" w:hAnsi="Book Antiqua"/>
        </w:rPr>
        <w:t>POA of signatory of NDA</w:t>
      </w:r>
    </w:p>
    <w:sectPr w:rsidR="004D2216" w:rsidRPr="00F56ACD">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47E78B" w14:textId="77777777" w:rsidR="00644711" w:rsidRDefault="00644711" w:rsidP="007923AB">
      <w:pPr>
        <w:spacing w:after="0" w:line="240" w:lineRule="auto"/>
      </w:pPr>
      <w:r>
        <w:separator/>
      </w:r>
    </w:p>
  </w:endnote>
  <w:endnote w:type="continuationSeparator" w:id="0">
    <w:p w14:paraId="02A029AD" w14:textId="77777777" w:rsidR="00644711" w:rsidRDefault="00644711" w:rsidP="00792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87C01E" w14:textId="77777777" w:rsidR="001C198E" w:rsidRPr="004C2D24" w:rsidRDefault="005C7E0F" w:rsidP="001C198E">
    <w:pPr>
      <w:pStyle w:val="Footer"/>
      <w:rPr>
        <w:rFonts w:ascii="Book Antiqua" w:hAnsi="Book Antiqua"/>
      </w:rPr>
    </w:pPr>
    <w:r>
      <w:rPr>
        <w:rFonts w:ascii="Book Antiqua" w:hAnsi="Book Antiqua"/>
      </w:rPr>
      <w:pict w14:anchorId="01663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5pt;height:33pt">
          <v:imagedata r:id="rId1" o:title=""/>
          <o:lock v:ext="edit" ungrouping="t" rotation="t" cropping="t" verticies="t" text="t" grouping="t"/>
          <o:signatureline v:ext="edit" id="{1EF2D583-87F6-4E69-902D-2AC330792030}" provid="{00000000-0000-0000-0000-000000000000}" o:suggestedsigner="Samrat Jain" o:suggestedsigner2="Manager (CS-G11)" issignatureline="t"/>
        </v:shape>
      </w:pict>
    </w:r>
    <w:r w:rsidR="001C198E" w:rsidRPr="004C2D24">
      <w:rPr>
        <w:rFonts w:ascii="Book Antiqua" w:hAnsi="Book Antiqua"/>
      </w:rPr>
      <w:tab/>
    </w:r>
    <w:r w:rsidR="001C198E" w:rsidRPr="004C2D24">
      <w:rPr>
        <w:rFonts w:ascii="Book Antiqua" w:hAnsi="Book Antiqua"/>
      </w:rPr>
      <w:tab/>
      <w:t xml:space="preserve">Page </w:t>
    </w:r>
    <w:r w:rsidR="001C198E" w:rsidRPr="004C2D24">
      <w:rPr>
        <w:rFonts w:ascii="Book Antiqua" w:hAnsi="Book Antiqua"/>
        <w:b/>
        <w:bCs/>
      </w:rPr>
      <w:fldChar w:fldCharType="begin"/>
    </w:r>
    <w:r w:rsidR="001C198E" w:rsidRPr="004C2D24">
      <w:rPr>
        <w:rFonts w:ascii="Book Antiqua" w:hAnsi="Book Antiqua"/>
        <w:b/>
        <w:bCs/>
      </w:rPr>
      <w:instrText xml:space="preserve"> PAGE </w:instrText>
    </w:r>
    <w:r w:rsidR="001C198E" w:rsidRPr="004C2D24">
      <w:rPr>
        <w:rFonts w:ascii="Book Antiqua" w:hAnsi="Book Antiqua"/>
        <w:b/>
        <w:bCs/>
      </w:rPr>
      <w:fldChar w:fldCharType="separate"/>
    </w:r>
    <w:r w:rsidR="001C198E" w:rsidRPr="004C2D24">
      <w:rPr>
        <w:rFonts w:ascii="Book Antiqua" w:hAnsi="Book Antiqua"/>
        <w:b/>
        <w:bCs/>
      </w:rPr>
      <w:t>2</w:t>
    </w:r>
    <w:r w:rsidR="001C198E" w:rsidRPr="004C2D24">
      <w:rPr>
        <w:rFonts w:ascii="Book Antiqua" w:hAnsi="Book Antiqua"/>
        <w:b/>
        <w:bCs/>
      </w:rPr>
      <w:fldChar w:fldCharType="end"/>
    </w:r>
    <w:r w:rsidR="001C198E" w:rsidRPr="004C2D24">
      <w:rPr>
        <w:rFonts w:ascii="Book Antiqua" w:hAnsi="Book Antiqua"/>
      </w:rPr>
      <w:t xml:space="preserve"> of </w:t>
    </w:r>
    <w:r w:rsidR="001C198E" w:rsidRPr="004C2D24">
      <w:rPr>
        <w:rFonts w:ascii="Book Antiqua" w:hAnsi="Book Antiqua"/>
        <w:b/>
        <w:bCs/>
      </w:rPr>
      <w:fldChar w:fldCharType="begin"/>
    </w:r>
    <w:r w:rsidR="001C198E" w:rsidRPr="004C2D24">
      <w:rPr>
        <w:rFonts w:ascii="Book Antiqua" w:hAnsi="Book Antiqua"/>
        <w:b/>
        <w:bCs/>
      </w:rPr>
      <w:instrText xml:space="preserve"> NUMPAGES  </w:instrText>
    </w:r>
    <w:r w:rsidR="001C198E" w:rsidRPr="004C2D24">
      <w:rPr>
        <w:rFonts w:ascii="Book Antiqua" w:hAnsi="Book Antiqua"/>
        <w:b/>
        <w:bCs/>
      </w:rPr>
      <w:fldChar w:fldCharType="separate"/>
    </w:r>
    <w:r w:rsidR="001C198E" w:rsidRPr="004C2D24">
      <w:rPr>
        <w:rFonts w:ascii="Book Antiqua" w:hAnsi="Book Antiqua"/>
        <w:b/>
        <w:bCs/>
      </w:rPr>
      <w:t>2</w:t>
    </w:r>
    <w:r w:rsidR="001C198E" w:rsidRPr="004C2D24">
      <w:rPr>
        <w:rFonts w:ascii="Book Antiqua" w:hAnsi="Book Antiqua"/>
        <w:b/>
        <w:bCs/>
      </w:rPr>
      <w:fldChar w:fldCharType="end"/>
    </w:r>
  </w:p>
  <w:p w14:paraId="52450D5B" w14:textId="77777777" w:rsidR="001C198E" w:rsidRDefault="001C19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E89A81" w14:textId="77777777" w:rsidR="00644711" w:rsidRDefault="00644711" w:rsidP="007923AB">
      <w:pPr>
        <w:spacing w:after="0" w:line="240" w:lineRule="auto"/>
      </w:pPr>
      <w:r>
        <w:separator/>
      </w:r>
    </w:p>
  </w:footnote>
  <w:footnote w:type="continuationSeparator" w:id="0">
    <w:p w14:paraId="5208B8B7" w14:textId="77777777" w:rsidR="00644711" w:rsidRDefault="00644711" w:rsidP="007923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BD962" w14:textId="3581AFED" w:rsidR="007923AB" w:rsidRPr="00954798" w:rsidRDefault="00795283" w:rsidP="007923AB">
    <w:pPr>
      <w:pStyle w:val="Header"/>
      <w:jc w:val="center"/>
      <w:rPr>
        <w:lang w:val="en-US"/>
      </w:rPr>
    </w:pPr>
    <w:r>
      <w:rPr>
        <w:lang w:val="en-US"/>
      </w:rPr>
      <w:t xml:space="preserve">  </w:t>
    </w:r>
    <w:r w:rsidR="00954798" w:rsidRPr="00852A04">
      <w:rPr>
        <w:highlight w:val="yellow"/>
        <w:lang w:val="en-US"/>
      </w:rPr>
      <w:t>To be signed on the letter head of the firm requesting for issuance of Bidding Documents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BA00E1"/>
    <w:multiLevelType w:val="hybridMultilevel"/>
    <w:tmpl w:val="661A4F86"/>
    <w:lvl w:ilvl="0" w:tplc="F6BC2DA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869071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E24"/>
    <w:rsid w:val="00030279"/>
    <w:rsid w:val="000F4DAE"/>
    <w:rsid w:val="00133C11"/>
    <w:rsid w:val="001B37DF"/>
    <w:rsid w:val="001C198E"/>
    <w:rsid w:val="00202BA5"/>
    <w:rsid w:val="002143C9"/>
    <w:rsid w:val="0028079F"/>
    <w:rsid w:val="002904E3"/>
    <w:rsid w:val="00294E47"/>
    <w:rsid w:val="002C175A"/>
    <w:rsid w:val="002E0170"/>
    <w:rsid w:val="002F2547"/>
    <w:rsid w:val="0038516A"/>
    <w:rsid w:val="0044534C"/>
    <w:rsid w:val="00470618"/>
    <w:rsid w:val="004C2D24"/>
    <w:rsid w:val="004D2216"/>
    <w:rsid w:val="005C7E0F"/>
    <w:rsid w:val="005F6D5E"/>
    <w:rsid w:val="00616479"/>
    <w:rsid w:val="00644711"/>
    <w:rsid w:val="006646AC"/>
    <w:rsid w:val="00683E56"/>
    <w:rsid w:val="006C3CA4"/>
    <w:rsid w:val="006E1969"/>
    <w:rsid w:val="00712692"/>
    <w:rsid w:val="007178E8"/>
    <w:rsid w:val="00781973"/>
    <w:rsid w:val="00790093"/>
    <w:rsid w:val="007923AB"/>
    <w:rsid w:val="00795283"/>
    <w:rsid w:val="00830340"/>
    <w:rsid w:val="00852A04"/>
    <w:rsid w:val="0089623F"/>
    <w:rsid w:val="008D5D53"/>
    <w:rsid w:val="00954798"/>
    <w:rsid w:val="00975EEC"/>
    <w:rsid w:val="009C6BB0"/>
    <w:rsid w:val="009F3BBC"/>
    <w:rsid w:val="00A036FB"/>
    <w:rsid w:val="00A554FB"/>
    <w:rsid w:val="00A67480"/>
    <w:rsid w:val="00A92536"/>
    <w:rsid w:val="00AA34F5"/>
    <w:rsid w:val="00AF0A07"/>
    <w:rsid w:val="00B119FB"/>
    <w:rsid w:val="00B410B8"/>
    <w:rsid w:val="00B44BFD"/>
    <w:rsid w:val="00BB13B4"/>
    <w:rsid w:val="00C20F1C"/>
    <w:rsid w:val="00C575D4"/>
    <w:rsid w:val="00C76827"/>
    <w:rsid w:val="00C807EF"/>
    <w:rsid w:val="00CB0E24"/>
    <w:rsid w:val="00CD2DBB"/>
    <w:rsid w:val="00D500FB"/>
    <w:rsid w:val="00DE0608"/>
    <w:rsid w:val="00EB1AE3"/>
    <w:rsid w:val="00F22BDD"/>
    <w:rsid w:val="00F537F9"/>
    <w:rsid w:val="00F56ACD"/>
    <w:rsid w:val="00F62EF5"/>
    <w:rsid w:val="00F87F2A"/>
    <w:rsid w:val="00FC167E"/>
    <w:rsid w:val="00FE3C9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0451943"/>
  <w15:chartTrackingRefBased/>
  <w15:docId w15:val="{F200C31A-3184-4015-8839-805005E18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5D53"/>
    <w:pPr>
      <w:ind w:left="720"/>
      <w:contextualSpacing/>
    </w:pPr>
  </w:style>
  <w:style w:type="paragraph" w:styleId="Header">
    <w:name w:val="header"/>
    <w:basedOn w:val="Normal"/>
    <w:link w:val="HeaderChar"/>
    <w:uiPriority w:val="99"/>
    <w:unhideWhenUsed/>
    <w:rsid w:val="007923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23AB"/>
  </w:style>
  <w:style w:type="paragraph" w:styleId="Footer">
    <w:name w:val="footer"/>
    <w:basedOn w:val="Normal"/>
    <w:link w:val="FooterChar"/>
    <w:uiPriority w:val="99"/>
    <w:unhideWhenUsed/>
    <w:rsid w:val="007923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23AB"/>
  </w:style>
  <w:style w:type="character" w:styleId="CommentReference">
    <w:name w:val="annotation reference"/>
    <w:basedOn w:val="DefaultParagraphFont"/>
    <w:uiPriority w:val="99"/>
    <w:semiHidden/>
    <w:unhideWhenUsed/>
    <w:rsid w:val="00AF0A07"/>
    <w:rPr>
      <w:sz w:val="16"/>
      <w:szCs w:val="16"/>
    </w:rPr>
  </w:style>
  <w:style w:type="paragraph" w:styleId="CommentText">
    <w:name w:val="annotation text"/>
    <w:basedOn w:val="Normal"/>
    <w:link w:val="CommentTextChar"/>
    <w:uiPriority w:val="99"/>
    <w:semiHidden/>
    <w:unhideWhenUsed/>
    <w:rsid w:val="00AF0A07"/>
    <w:pPr>
      <w:spacing w:line="240" w:lineRule="auto"/>
    </w:pPr>
    <w:rPr>
      <w:sz w:val="20"/>
      <w:szCs w:val="20"/>
    </w:rPr>
  </w:style>
  <w:style w:type="character" w:customStyle="1" w:styleId="CommentTextChar">
    <w:name w:val="Comment Text Char"/>
    <w:basedOn w:val="DefaultParagraphFont"/>
    <w:link w:val="CommentText"/>
    <w:uiPriority w:val="99"/>
    <w:semiHidden/>
    <w:rsid w:val="00AF0A07"/>
    <w:rPr>
      <w:sz w:val="20"/>
      <w:szCs w:val="20"/>
    </w:rPr>
  </w:style>
  <w:style w:type="paragraph" w:styleId="CommentSubject">
    <w:name w:val="annotation subject"/>
    <w:basedOn w:val="CommentText"/>
    <w:next w:val="CommentText"/>
    <w:link w:val="CommentSubjectChar"/>
    <w:uiPriority w:val="99"/>
    <w:semiHidden/>
    <w:unhideWhenUsed/>
    <w:rsid w:val="00AF0A07"/>
    <w:rPr>
      <w:b/>
      <w:bCs/>
    </w:rPr>
  </w:style>
  <w:style w:type="character" w:customStyle="1" w:styleId="CommentSubjectChar">
    <w:name w:val="Comment Subject Char"/>
    <w:basedOn w:val="CommentTextChar"/>
    <w:link w:val="CommentSubject"/>
    <w:uiPriority w:val="99"/>
    <w:semiHidden/>
    <w:rsid w:val="00AF0A07"/>
    <w:rPr>
      <w:b/>
      <w:bCs/>
      <w:sz w:val="20"/>
      <w:szCs w:val="20"/>
    </w:rPr>
  </w:style>
  <w:style w:type="table" w:styleId="TableGrid">
    <w:name w:val="Table Grid"/>
    <w:basedOn w:val="TableNormal"/>
    <w:uiPriority w:val="39"/>
    <w:rsid w:val="00683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4746840">
      <w:bodyDiv w:val="1"/>
      <w:marLeft w:val="0"/>
      <w:marRight w:val="0"/>
      <w:marTop w:val="0"/>
      <w:marBottom w:val="0"/>
      <w:divBdr>
        <w:top w:val="none" w:sz="0" w:space="0" w:color="auto"/>
        <w:left w:val="none" w:sz="0" w:space="0" w:color="auto"/>
        <w:bottom w:val="none" w:sz="0" w:space="0" w:color="auto"/>
        <w:right w:val="none" w:sz="0" w:space="0" w:color="auto"/>
      </w:divBdr>
    </w:div>
    <w:div w:id="169549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u10FpQ2Q4Fk9T7sgGiFaHEDcbBt3yEhs3cEeaZU/nQ4=</DigestValue>
    </Reference>
    <Reference Type="http://www.w3.org/2000/09/xmldsig#Object" URI="#idOfficeObject">
      <DigestMethod Algorithm="http://www.w3.org/2001/04/xmlenc#sha256"/>
      <DigestValue>FZSvAlRnjWDzMbNAQQOEpmuiZEfSO9a1emBdv37YGRg=</DigestValue>
    </Reference>
    <Reference Type="http://uri.etsi.org/01903#SignedProperties" URI="#idSignedProperties">
      <Transforms>
        <Transform Algorithm="http://www.w3.org/TR/2001/REC-xml-c14n-20010315"/>
      </Transforms>
      <DigestMethod Algorithm="http://www.w3.org/2001/04/xmlenc#sha256"/>
      <DigestValue>E7prHL3jpLfxQGOeQ6p14fhaYZazqR781Ipf//G4RZQ=</DigestValue>
    </Reference>
    <Reference Type="http://www.w3.org/2000/09/xmldsig#Object" URI="#idValidSigLnImg">
      <DigestMethod Algorithm="http://www.w3.org/2001/04/xmlenc#sha256"/>
      <DigestValue>2OALH4zGWnD+M5LB53avpjNcVAJje/j0BIbiQEth1Zs=</DigestValue>
    </Reference>
    <Reference Type="http://www.w3.org/2000/09/xmldsig#Object" URI="#idInvalidSigLnImg">
      <DigestMethod Algorithm="http://www.w3.org/2001/04/xmlenc#sha256"/>
      <DigestValue>JqgJuXU6eMLFWzVOPcH1GkmN1DZCy0Ci3clTLMV+qLk=</DigestValue>
    </Reference>
  </SignedInfo>
  <SignatureValue>SF53J6dBESNRILGrcZBRXbhru3X5m59BsVwIkCOFszc8jwufbWWwewJ8oBEQoeGHcujq66ivN/tt
C4xA+UHPqufdEtCqtySV1QCYXnmpvPTWAxVnUgtwIEiZVeo6vkqsQhFBqLULG9gNiCChrOYHXDSS
cC1w1b0TXgvx60Z6OVtrU7IZvgCa0MS+cnVPNNO/0LMz+1X0LwegnRaSVZ3BR/UNH5pweOeycfyO
gvb7kgK0enTFyXD2ZJqvGNTlwQ89U/F7wCHcvv+CoM/ZXb4upT3P757Sj9G4zSFuBvZmubRY+7qZ
zj5iamqfHWnhegjVm32a1eAw91nekiGF5PxC/g==</SignatureValue>
  <KeyInfo>
    <X509Data>
      <X509Certificate>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yS2W6wdzdI9hifxEFBZrk//IDo6Km7dHyElYEMHHNfBNsVLKhC6q0gpxLkYH8//MtVbqoGBeB8lvNFXxATXCbUNLgMX4+CWaDCR6U4GMJlFMIX/qrslQgdk3w+5/KcsPVuhXwP5AUjtM+xMURw0JyoK715vQ/WbHWILbn6n19Qw/dz9rSh2RPReCY/32ZJwroT0k1OUfZEW7A5hVi3Uk1TlQDHXVETfmBYmZznoMUK9LNis7r7268gQN39aD3t82Hx38C4XgxONKgr/6d3cqi8NzPtgkaTnvoNnhpGqxtjc6B4ivbeb1xqiQ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ESN+eINni9wNrL529tPio41gdxKfcFOr0p6VntWwInroBxlfKsHs4t/exBpKQ/5qbDpVbXs0eCdb6T38UmsjD7BvUam/3QeZmeiIqqeIgG57y39R0GyEdFR7M223+U08x1vRRUsCi+UcXDJ4/a9/Q9/jrrNp8jXRd7EqvTZVBZ2X41r6cdqnNUT9Z9Yd4yLSYnRnZbql4nnFh3irOfYwf1zAfjA9U0c7bzRXZBL0AN1Mhy6EUwaEiGW7F84czUVs5/8iVtfqAHSxE+BzUAKEdwi/uVCfEOrhCiqb0q13BBEcGkQWihALt8nKOGhzARHe5AQffC6ggo6feQMDpTWc9</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bPxyvzC2E9e9JQsZcWXfjT2tIoCfKiGaY/hEMCnFxXg=</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GrfSKD3FurbCZ77wTO9CSTF+jx98u35xhsBXD6nvfu0=</DigestValue>
      </Reference>
      <Reference URI="/word/endnotes.xml?ContentType=application/vnd.openxmlformats-officedocument.wordprocessingml.endnotes+xml">
        <DigestMethod Algorithm="http://www.w3.org/2001/04/xmlenc#sha256"/>
        <DigestValue>26Zlrqgn0FZ/orwDpyL8L2f2vFFVYXXFT9NEs3POdS4=</DigestValue>
      </Reference>
      <Reference URI="/word/fontTable.xml?ContentType=application/vnd.openxmlformats-officedocument.wordprocessingml.fontTable+xml">
        <DigestMethod Algorithm="http://www.w3.org/2001/04/xmlenc#sha256"/>
        <DigestValue>CCIBHDFQKtF5Et3gSQVmFRzWcl9mlj8EX2yBY1JsB/g=</DigestValue>
      </Reference>
      <Reference URI="/word/footer1.xml?ContentType=application/vnd.openxmlformats-officedocument.wordprocessingml.footer+xml">
        <DigestMethod Algorithm="http://www.w3.org/2001/04/xmlenc#sha256"/>
        <DigestValue>rHgblQxiL83QYtKIUm6MBi47CIVwsLxW8gTlKNmInr4=</DigestValue>
      </Reference>
      <Reference URI="/word/footnotes.xml?ContentType=application/vnd.openxmlformats-officedocument.wordprocessingml.footnotes+xml">
        <DigestMethod Algorithm="http://www.w3.org/2001/04/xmlenc#sha256"/>
        <DigestValue>buH9Ko0l10K5QORihZM4gGLvAIel/Rq0qCS/qrx69mI=</DigestValue>
      </Reference>
      <Reference URI="/word/header1.xml?ContentType=application/vnd.openxmlformats-officedocument.wordprocessingml.header+xml">
        <DigestMethod Algorithm="http://www.w3.org/2001/04/xmlenc#sha256"/>
        <DigestValue>iktxLAxxlKVsrv/1QeP77cPymAFxrzGfmexYYLRFB3Y=</DigestValue>
      </Reference>
      <Reference URI="/word/media/image1.emf?ContentType=image/x-emf">
        <DigestMethod Algorithm="http://www.w3.org/2001/04/xmlenc#sha256"/>
        <DigestValue>gkgVlTikETDu+tlVhG/ocymgbT7SaarplJhh1DClgRo=</DigestValue>
      </Reference>
      <Reference URI="/word/numbering.xml?ContentType=application/vnd.openxmlformats-officedocument.wordprocessingml.numbering+xml">
        <DigestMethod Algorithm="http://www.w3.org/2001/04/xmlenc#sha256"/>
        <DigestValue>YPjazwAISsSo2yZsSjXn9HHzER+0ojPEXKextIMDLXI=</DigestValue>
      </Reference>
      <Reference URI="/word/settings.xml?ContentType=application/vnd.openxmlformats-officedocument.wordprocessingml.settings+xml">
        <DigestMethod Algorithm="http://www.w3.org/2001/04/xmlenc#sha256"/>
        <DigestValue>KsWPksCwHbN3Ficoqd+6Zngx91c5t1OGkB7plFqpMOA=</DigestValue>
      </Reference>
      <Reference URI="/word/styles.xml?ContentType=application/vnd.openxmlformats-officedocument.wordprocessingml.styles+xml">
        <DigestMethod Algorithm="http://www.w3.org/2001/04/xmlenc#sha256"/>
        <DigestValue>PG9hGkRhygwHaJyNpakJDIUw6FE5NAxHNrVOgtFbMYk=</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edv0j2R/3Nl1WzqzzIn/gCjL8rXnNtymISpMxWOX+Zs=</DigestValue>
      </Reference>
    </Manifest>
    <SignatureProperties>
      <SignatureProperty Id="idSignatureTime" Target="#idPackageSignature">
        <mdssi:SignatureTime xmlns:mdssi="http://schemas.openxmlformats.org/package/2006/digital-signature">
          <mdssi:Format>YYYY-MM-DDThh:mm:ssTZD</mdssi:Format>
          <mdssi:Value>2024-06-21T06:06:09Z</mdssi:Value>
        </mdssi:SignatureTime>
      </SignatureProperty>
    </SignatureProperties>
  </Object>
  <Object Id="idOfficeObject">
    <SignatureProperties>
      <SignatureProperty Id="idOfficeV1Details" Target="#idPackageSignature">
        <SignatureInfoV1 xmlns="http://schemas.microsoft.com/office/2006/digsig">
          <SetupID>{1EF2D583-87F6-4E69-902D-2AC330792030}</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2024-06-21T06:06:09Z</xd:SigningTime>
          <xd:SigningCertificate>
            <xd:Cert>
              <xd:CertDigest>
                <DigestMethod Algorithm="http://www.w3.org/2001/04/xmlenc#sha256"/>
                <DigestValue>fY9siEfjQ0x1E9DWEgqh1gr3BHUWzjWieK4qc8oNR/Q=</DigestValue>
              </xd:CertDigest>
              <xd:IssuerSerial>
                <X509IssuerName>DC=net + DC=windows + CN=MS-Organization-Access + OU=82dbaca4-3e81-46ca-9c73-0950c1eaca97</X509IssuerName>
                <X509SerialNumber>169494845866233075335294682343776897415</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xAC0AMAA2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AZAQAAfAAAAAAAAABQAAAAGg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ZAAAAFMAYQBtAHIAYQB0ACAASgBhAGkAbgAAAAYAAAAGAAAACQAAAAQAAAAGAAAABAAAAAMAAAAEAAAABgAAAAMAAAAH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rAAAAAoAAABgAAAAZQAAAGwAAAABAAAAVZXbQV9C20EKAAAAYAAAABAAAABMAAAAAAAAAAAAAAAAAAAA//////////9sAAAATQBhAG4AYQBnAGUAcgAgACgAQwBTAC0ARwAxADEAKQAKAAAABgAAAAcAAAAGAAAABwAAAAYAAAAEAAAAAwAAAAMAAAAHAAAABgAAAAQAAAAIAAAABgAAAAYAAAADAAAASwAAAEAAAAAwAAAABQAAACAAAAABAAAAAQAAABAAAAAAAAAAAAAAABoBAACAAAAAAAAAAAAAAAAaAQAAgAAAACUAAAAMAAAAAgAAACcAAAAYAAAABAAAAAAAAAD///8AAAAAACUAAAAMAAAABAAAAEwAAABkAAAACQAAAHAAAAAQAQAAfAAAAAkAAABwAAAACAEAAA0AAAAhAPAAAAAAAAAAAAAAAIA/AAAAAAAAAAAAAIA/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Object>
  <Object Id="idInvalidSigLnImg">AQAAAGwAAAAAAAAAAAAAABkBAAB/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152</TotalTime>
  <Pages>1</Pages>
  <Words>255</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Atul</dc:creator>
  <cp:keywords/>
  <dc:description/>
  <cp:lastModifiedBy>Samrat Jain {सम्राट जैन}</cp:lastModifiedBy>
  <cp:revision>52</cp:revision>
  <cp:lastPrinted>2023-04-24T11:11:00Z</cp:lastPrinted>
  <dcterms:created xsi:type="dcterms:W3CDTF">2023-04-21T17:03:00Z</dcterms:created>
  <dcterms:modified xsi:type="dcterms:W3CDTF">2024-06-21T06:06:00Z</dcterms:modified>
</cp:coreProperties>
</file>